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B08D" w14:textId="57610CD0" w:rsidR="00342066" w:rsidRPr="001A1C74" w:rsidRDefault="001A1C74">
      <w:pPr>
        <w:rPr>
          <w:rFonts w:asciiTheme="majorHAnsi" w:hAnsiTheme="majorHAnsi"/>
          <w:sz w:val="52"/>
          <w:szCs w:val="52"/>
        </w:rPr>
      </w:pPr>
      <w:r w:rsidRPr="001A1C74">
        <w:rPr>
          <w:rFonts w:asciiTheme="majorHAnsi" w:hAnsiTheme="majorHAnsi"/>
          <w:sz w:val="52"/>
          <w:szCs w:val="52"/>
        </w:rPr>
        <w:t xml:space="preserve">No </w:t>
      </w:r>
      <w:proofErr w:type="gramStart"/>
      <w:r w:rsidRPr="001A1C74">
        <w:rPr>
          <w:rFonts w:asciiTheme="majorHAnsi" w:hAnsiTheme="majorHAnsi"/>
          <w:sz w:val="52"/>
          <w:szCs w:val="52"/>
        </w:rPr>
        <w:t>timer</w:t>
      </w:r>
      <w:proofErr w:type="gramEnd"/>
      <w:r w:rsidRPr="001A1C74">
        <w:rPr>
          <w:rFonts w:asciiTheme="majorHAnsi" w:hAnsiTheme="majorHAnsi"/>
          <w:sz w:val="52"/>
          <w:szCs w:val="52"/>
        </w:rPr>
        <w:t xml:space="preserve"> in a gunfight? Well, there’s time.</w:t>
      </w:r>
    </w:p>
    <w:p w14:paraId="77480586" w14:textId="0BB2C734" w:rsidR="001A1C74" w:rsidRPr="001A1C74" w:rsidRDefault="001A1C74">
      <w:pPr>
        <w:rPr>
          <w:rFonts w:asciiTheme="majorHAnsi" w:hAnsiTheme="majorHAnsi"/>
          <w:sz w:val="52"/>
          <w:szCs w:val="52"/>
        </w:rPr>
      </w:pPr>
      <w:r w:rsidRPr="001A1C74">
        <w:rPr>
          <w:rFonts w:asciiTheme="majorHAnsi" w:hAnsiTheme="majorHAnsi"/>
          <w:sz w:val="52"/>
          <w:szCs w:val="52"/>
        </w:rPr>
        <w:t>Measuring your time as well as your accuracy isn’t without value</w:t>
      </w:r>
    </w:p>
    <w:p w14:paraId="2F764C2C" w14:textId="77777777" w:rsidR="001A1C74" w:rsidRDefault="001A1C74"/>
    <w:p w14:paraId="0E8E04F6" w14:textId="79610D4F" w:rsidR="001A1C74" w:rsidRPr="001A1C74" w:rsidRDefault="001A1C74" w:rsidP="001A1C74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t xml:space="preserve">From: </w:t>
      </w:r>
      <w:r w:rsidRPr="001A1C7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The Tactical </w:t>
      </w:r>
      <w:proofErr w:type="gramStart"/>
      <w:r w:rsidRPr="001A1C7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Wire :</w:t>
      </w:r>
      <w:proofErr w:type="gramEnd"/>
      <w:r w:rsidRPr="001A1C7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Thursday, February 20</w:t>
      </w:r>
    </w:p>
    <w:p w14:paraId="223F667B" w14:textId="5072C7F9" w:rsidR="001A1C74" w:rsidRDefault="001A1C74"/>
    <w:p w14:paraId="60EE7099" w14:textId="24676773" w:rsidR="001A1C74" w:rsidRDefault="001A1C74">
      <w:r>
        <w:rPr>
          <w:noProof/>
        </w:rPr>
        <w:drawing>
          <wp:inline distT="0" distB="0" distL="0" distR="0" wp14:anchorId="2793BF91" wp14:editId="2DF86B7D">
            <wp:extent cx="5715000" cy="3838575"/>
            <wp:effectExtent l="0" t="0" r="0" b="9525"/>
            <wp:docPr id="1405673396" name="Picture 1" descr="A close-up of a pocket pr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73396" name="Picture 1" descr="A close-up of a pocket pr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0B706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Now we come to the statement that “there’s no timer in a gunfight.” That’s true – and it was meant to address one part of the firing solution, by no means all of it.</w:t>
      </w:r>
    </w:p>
    <w:p w14:paraId="6D8A0A03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So, from “Active Self Protection” in social media, we have a rundown of surveillance videos of actual shootings and the statement that “there’s no timer in a gunfight” is a “wrong adage.”</w:t>
      </w:r>
    </w:p>
    <w:p w14:paraId="63AF1511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lastRenderedPageBreak/>
        <w:t>Is he right? It doesn’t matter, as he provides a critical bit of information that’s more than relevant. We find we can learn something, even when the original statement is a bit off point.</w:t>
      </w:r>
    </w:p>
    <w:p w14:paraId="4EC82762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 xml:space="preserve">He shows still images from videos collected from various robberies. When the issue is “time to the first shot,” he has the goods on what par times should be – with qualifications. He notes that the visual cue to begin your draw will </w:t>
      </w:r>
      <w:proofErr w:type="gramStart"/>
      <w:r w:rsidRPr="001A1C74">
        <w:rPr>
          <w:sz w:val="28"/>
          <w:szCs w:val="28"/>
        </w:rPr>
        <w:t>actually be</w:t>
      </w:r>
      <w:proofErr w:type="gramEnd"/>
      <w:r w:rsidRPr="001A1C74">
        <w:rPr>
          <w:sz w:val="28"/>
          <w:szCs w:val="28"/>
        </w:rPr>
        <w:t xml:space="preserve"> “slightly faster” than the response to the audio cue of the timer.</w:t>
      </w:r>
    </w:p>
    <w:p w14:paraId="6F9BBE41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That’s a fair assessment.</w:t>
      </w:r>
    </w:p>
    <w:p w14:paraId="44DEB3C8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Further, his photos illustrate his points. I don’t have his permission to show the images (though they’re on his social media accounts), but a description suffices.</w:t>
      </w:r>
    </w:p>
    <w:p w14:paraId="2EA3D65A" w14:textId="468F7A52" w:rsidR="001A1C74" w:rsidRPr="001A1C74" w:rsidRDefault="001A1C74" w:rsidP="001A1C74">
      <w:pPr>
        <w:jc w:val="center"/>
        <w:rPr>
          <w:sz w:val="28"/>
          <w:szCs w:val="28"/>
        </w:rPr>
      </w:pPr>
      <w:r w:rsidRPr="001A1C74">
        <w:rPr>
          <w:sz w:val="28"/>
          <w:szCs w:val="28"/>
        </w:rPr>
        <w:drawing>
          <wp:inline distT="0" distB="0" distL="0" distR="0" wp14:anchorId="6DDCA95D" wp14:editId="3F6F522C">
            <wp:extent cx="3126627" cy="3762375"/>
            <wp:effectExtent l="0" t="0" r="0" b="0"/>
            <wp:docPr id="580139864" name="Picture 7" descr="A person holding an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39864" name="Picture 7" descr="A person holding an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05" cy="37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F43D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 xml:space="preserve">The student </w:t>
      </w:r>
      <w:proofErr w:type="gramStart"/>
      <w:r w:rsidRPr="001A1C74">
        <w:rPr>
          <w:sz w:val="28"/>
          <w:szCs w:val="28"/>
        </w:rPr>
        <w:t>on line</w:t>
      </w:r>
      <w:proofErr w:type="gramEnd"/>
      <w:r w:rsidRPr="001A1C74">
        <w:rPr>
          <w:sz w:val="28"/>
          <w:szCs w:val="28"/>
        </w:rPr>
        <w:t xml:space="preserve"> is looking to the side, away from his target. While his gun isn’t aimed in, the point is the same: you have about 1.5 seconds to exit the kill zone and/or make your hit.</w:t>
      </w:r>
    </w:p>
    <w:p w14:paraId="1540B52F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 xml:space="preserve">If the attacker, with </w:t>
      </w:r>
      <w:proofErr w:type="gramStart"/>
      <w:r w:rsidRPr="001A1C74">
        <w:rPr>
          <w:sz w:val="28"/>
          <w:szCs w:val="28"/>
        </w:rPr>
        <w:t>gun</w:t>
      </w:r>
      <w:proofErr w:type="gramEnd"/>
      <w:r w:rsidRPr="001A1C74">
        <w:rPr>
          <w:sz w:val="28"/>
          <w:szCs w:val="28"/>
        </w:rPr>
        <w:t xml:space="preserve"> pointing at the victim, looks away to the point that the defender is (in the very short term) looking into the attacker’s ear, there is </w:t>
      </w:r>
      <w:r w:rsidRPr="001A1C74">
        <w:rPr>
          <w:sz w:val="28"/>
          <w:szCs w:val="28"/>
        </w:rPr>
        <w:lastRenderedPageBreak/>
        <w:t>about 1.5 seconds for the defender to get that first hit, drawing from concealment.</w:t>
      </w:r>
    </w:p>
    <w:p w14:paraId="6E738A90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Understand that the distance to the target is “across the counter” in a robbery. The commentator, John Correia, has three images to illustrate; #1, the offender looks away, #2, the offender turns back, sees and #3, “orients” to the event, but he’s behind the shot at 1.5 seconds from his diverted attention.</w:t>
      </w:r>
    </w:p>
    <w:p w14:paraId="6197A2E2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That’s a fair piece of information right there. If you can see his ear – and make an accurate hit from concealment in 1.5 seconds – it’s unlikely he can respond in time to stop your shot. That doesn’t mean he’s through – not at all. If he quits from a gunshot injury, you may be fine.</w:t>
      </w:r>
    </w:p>
    <w:p w14:paraId="11509996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I’m not for hanging around to find out.</w:t>
      </w:r>
    </w:p>
    <w:p w14:paraId="5C20CF08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And, even if he shoots you in the heart – survivable or not – you </w:t>
      </w:r>
      <w:r w:rsidRPr="001A1C74">
        <w:rPr>
          <w:i/>
          <w:iCs/>
          <w:sz w:val="28"/>
          <w:szCs w:val="28"/>
        </w:rPr>
        <w:t>could</w:t>
      </w:r>
      <w:r w:rsidRPr="001A1C74">
        <w:rPr>
          <w:sz w:val="28"/>
          <w:szCs w:val="28"/>
        </w:rPr>
        <w:t> still have the time to put that round and another into the offender. (See “pyrrhic victory” for more information.)</w:t>
      </w:r>
    </w:p>
    <w:p w14:paraId="71B340F1" w14:textId="77777777" w:rsidR="001A1C74" w:rsidRPr="001A1C74" w:rsidRDefault="001A1C74" w:rsidP="001A1C74">
      <w:pPr>
        <w:rPr>
          <w:sz w:val="28"/>
          <w:szCs w:val="28"/>
        </w:rPr>
      </w:pPr>
      <w:r w:rsidRPr="001A1C74">
        <w:rPr>
          <w:sz w:val="28"/>
          <w:szCs w:val="28"/>
        </w:rPr>
        <w:t>Correia says that he sees that kind of timing in video-after-video; it’s more than a single example. I believe him. From “the drop” – the offender is aimed in, watching you, the time you have is just about a third of that, in his estimation, at .6 seconds. He’s seen people killed on video trying to beat that. Finally, he shows a photo array of the attacker moving eyes </w:t>
      </w:r>
      <w:r w:rsidRPr="001A1C74">
        <w:rPr>
          <w:i/>
          <w:iCs/>
          <w:sz w:val="28"/>
          <w:szCs w:val="28"/>
        </w:rPr>
        <w:t>and</w:t>
      </w:r>
      <w:r w:rsidRPr="001A1C74">
        <w:rPr>
          <w:sz w:val="28"/>
          <w:szCs w:val="28"/>
        </w:rPr>
        <w:t> nose away from you – giving you about one second to make that hit.</w:t>
      </w:r>
    </w:p>
    <w:p w14:paraId="04CF51FE" w14:textId="244781BB" w:rsidR="001A1C74" w:rsidRPr="001A1C74" w:rsidRDefault="001A1C74" w:rsidP="001A1C74">
      <w:pPr>
        <w:jc w:val="center"/>
      </w:pPr>
      <w:r w:rsidRPr="001A1C74">
        <w:drawing>
          <wp:inline distT="0" distB="0" distL="0" distR="0" wp14:anchorId="455A367E" wp14:editId="4E03AB52">
            <wp:extent cx="3371850" cy="2781777"/>
            <wp:effectExtent l="0" t="0" r="0" b="0"/>
            <wp:docPr id="1585802490" name="Picture 6" descr="A person with a beard holding an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02490" name="Picture 6" descr="A person with a beard holding an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19" cy="27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3B3E" w14:textId="77777777" w:rsidR="001A1C74" w:rsidRPr="001A1C74" w:rsidRDefault="001A1C74" w:rsidP="001A1C74">
      <w:r w:rsidRPr="001A1C74">
        <w:lastRenderedPageBreak/>
        <w:t>Can you make that draw – and hit – in that time limit, 100%, no fumbles and zero misses? Time to hit the dry practice and square range.</w:t>
      </w:r>
    </w:p>
    <w:p w14:paraId="4BB27551" w14:textId="77777777" w:rsidR="001A1C74" w:rsidRPr="001A1C74" w:rsidRDefault="001A1C74" w:rsidP="001A1C74">
      <w:r w:rsidRPr="001A1C74">
        <w:t>If you can absolutely make that draw-to-a-hit in one second, 100%, zero fumbles and zero misses, “he cannot beat you to it.”</w:t>
      </w:r>
    </w:p>
    <w:p w14:paraId="184B7C52" w14:textId="77777777" w:rsidR="001A1C74" w:rsidRPr="001A1C74" w:rsidRDefault="001A1C74" w:rsidP="001A1C74">
      <w:r w:rsidRPr="001A1C74">
        <w:t>That means you have a hit in him just before he gets a hit </w:t>
      </w:r>
      <w:r w:rsidRPr="001A1C74">
        <w:rPr>
          <w:i/>
          <w:iCs/>
        </w:rPr>
        <w:t>on you</w:t>
      </w:r>
      <w:r w:rsidRPr="001A1C74">
        <w:t>. Again, sticking around to see if that shot worked is a problem.</w:t>
      </w:r>
    </w:p>
    <w:p w14:paraId="22ED0BBD" w14:textId="77777777" w:rsidR="001A1C74" w:rsidRPr="001A1C74" w:rsidRDefault="001A1C74" w:rsidP="001A1C74">
      <w:r w:rsidRPr="001A1C74">
        <w:t xml:space="preserve">He goes on to </w:t>
      </w:r>
      <w:proofErr w:type="gramStart"/>
      <w:r w:rsidRPr="001A1C74">
        <w:t>drawing</w:t>
      </w:r>
      <w:proofErr w:type="gramEnd"/>
      <w:r w:rsidRPr="001A1C74">
        <w:t xml:space="preserve"> on an attacker who, for some reason, shows you the back of his head. That’s a two-second window, his “private citizen standard,” and the attacker can’t get a hit on you before you get one hit (likely more, for some I know) onto him.</w:t>
      </w:r>
    </w:p>
    <w:p w14:paraId="7AE8231B" w14:textId="77777777" w:rsidR="001A1C74" w:rsidRPr="001A1C74" w:rsidRDefault="001A1C74" w:rsidP="001A1C74">
      <w:r w:rsidRPr="001A1C74">
        <w:t>He refers to “timer in a gunfight” as “</w:t>
      </w:r>
      <w:proofErr w:type="spellStart"/>
      <w:r w:rsidRPr="001A1C74">
        <w:t>fudd</w:t>
      </w:r>
      <w:proofErr w:type="spellEnd"/>
      <w:r w:rsidRPr="001A1C74">
        <w:t xml:space="preserve"> lore” (sic). Here’s my take, from a “boomer,” and, likely a “Fudd.” (Elmer appreciates the capitalization …)</w:t>
      </w:r>
    </w:p>
    <w:p w14:paraId="3697ADA8" w14:textId="77777777" w:rsidR="001A1C74" w:rsidRPr="001A1C74" w:rsidRDefault="001A1C74" w:rsidP="001A1C74">
      <w:r w:rsidRPr="001A1C74">
        <w:t xml:space="preserve">What John is providing is not the worst information, by any means. In fact, </w:t>
      </w:r>
      <w:proofErr w:type="gramStart"/>
      <w:r w:rsidRPr="001A1C74">
        <w:t>it’s right</w:t>
      </w:r>
      <w:proofErr w:type="gramEnd"/>
      <w:r w:rsidRPr="001A1C74">
        <w:t xml:space="preserve"> helpful and we should appropriately appreciate his efforts on our behalf.</w:t>
      </w:r>
    </w:p>
    <w:p w14:paraId="73EDE0C4" w14:textId="77777777" w:rsidR="001A1C74" w:rsidRPr="001A1C74" w:rsidRDefault="001A1C74" w:rsidP="001A1C74">
      <w:r w:rsidRPr="001A1C74">
        <w:t>Now, take that draw, combine it with misdirection </w:t>
      </w:r>
      <w:r w:rsidRPr="001A1C74">
        <w:rPr>
          <w:i/>
          <w:iCs/>
        </w:rPr>
        <w:t>before</w:t>
      </w:r>
      <w:r w:rsidRPr="001A1C74">
        <w:t xml:space="preserve"> the draw commences (e.g., a startled look over HIS shoulder) and add movement, you buy a few more tenths. Some movement, to the extent it’s possible, is critical. For a robbery </w:t>
      </w:r>
      <w:proofErr w:type="spellStart"/>
      <w:r w:rsidRPr="001A1C74">
        <w:t>vic</w:t>
      </w:r>
      <w:proofErr w:type="spellEnd"/>
      <w:r w:rsidRPr="001A1C74">
        <w:t xml:space="preserve"> behind a liquor store counter, there may be precious little space in which to move. Whatever movement you can make doesn’t hurt – if you’ve practiced it.</w:t>
      </w:r>
    </w:p>
    <w:p w14:paraId="07D4BE23" w14:textId="77777777" w:rsidR="001A1C74" w:rsidRPr="001A1C74" w:rsidRDefault="001A1C74" w:rsidP="001A1C74">
      <w:r w:rsidRPr="001A1C74">
        <w:t>I was weary of our state’s qualification and the “side-step” dance routine at the closer distances – but, frankly, it makes sense. More explosive movement, a la Dave Spaulding – if there’s space available – is better. Often, the battle space isn’t as open and free of obstacles as the range.</w:t>
      </w:r>
    </w:p>
    <w:p w14:paraId="078EECCE" w14:textId="315EE080" w:rsidR="001A1C74" w:rsidRPr="001A1C74" w:rsidRDefault="001A1C74" w:rsidP="001A1C74">
      <w:r w:rsidRPr="001A1C74">
        <w:lastRenderedPageBreak/>
        <w:drawing>
          <wp:inline distT="0" distB="0" distL="0" distR="0" wp14:anchorId="30E95438" wp14:editId="5408A47C">
            <wp:extent cx="5715000" cy="4619625"/>
            <wp:effectExtent l="0" t="0" r="0" b="9525"/>
            <wp:docPr id="1463733911" name="Picture 5" descr="A person wearing headphones and holding a c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33911" name="Picture 5" descr="A person wearing headphones and holding a cu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F5522" w14:textId="77777777" w:rsidR="001A1C74" w:rsidRPr="001A1C74" w:rsidRDefault="001A1C74" w:rsidP="001A1C74">
      <w:r w:rsidRPr="001A1C74">
        <w:t xml:space="preserve">The timer, properly used, provides critical information </w:t>
      </w:r>
      <w:proofErr w:type="gramStart"/>
      <w:r w:rsidRPr="001A1C74">
        <w:t>to</w:t>
      </w:r>
      <w:proofErr w:type="gramEnd"/>
      <w:r w:rsidRPr="001A1C74">
        <w:t xml:space="preserve"> the shooter. Like a target, the timer has a critical function.</w:t>
      </w:r>
    </w:p>
    <w:p w14:paraId="7A11B8F6" w14:textId="77777777" w:rsidR="001A1C74" w:rsidRPr="001A1C74" w:rsidRDefault="001A1C74" w:rsidP="001A1C74">
      <w:r w:rsidRPr="001A1C74">
        <w:t>The reality of the "no timer in a gunfight" phrase is from the pursuit of </w:t>
      </w:r>
      <w:r w:rsidRPr="001A1C74">
        <w:rPr>
          <w:i/>
          <w:iCs/>
        </w:rPr>
        <w:t>split times</w:t>
      </w:r>
      <w:r w:rsidRPr="001A1C74">
        <w:t xml:space="preserve">, not draws to the first hit. Trying to get </w:t>
      </w:r>
      <w:proofErr w:type="gramStart"/>
      <w:r w:rsidRPr="001A1C74">
        <w:t>to</w:t>
      </w:r>
      <w:proofErr w:type="gramEnd"/>
      <w:r w:rsidRPr="001A1C74">
        <w:t xml:space="preserve"> sub-.15 splits is largely a waste of effort. Quick splits, if they’re achieved, prevent assessment during the event. This sometimes presents as an attacker who drops before a bullet gets there (no misses on the street, just unintentional hits) – or shooting after the offender gives up.</w:t>
      </w:r>
    </w:p>
    <w:p w14:paraId="14F1BDBD" w14:textId="77777777" w:rsidR="001A1C74" w:rsidRPr="001A1C74" w:rsidRDefault="001A1C74" w:rsidP="001A1C74">
      <w:r w:rsidRPr="001A1C74">
        <w:t>Neither of those are positive results.</w:t>
      </w:r>
    </w:p>
    <w:p w14:paraId="1908C59E" w14:textId="77777777" w:rsidR="001A1C74" w:rsidRPr="001A1C74" w:rsidRDefault="001A1C74" w:rsidP="001A1C74">
      <w:r w:rsidRPr="001A1C74">
        <w:t>After that first solid hit, the objective is to shoot in </w:t>
      </w:r>
      <w:r w:rsidRPr="001A1C74">
        <w:rPr>
          <w:i/>
          <w:iCs/>
        </w:rPr>
        <w:t>assessment </w:t>
      </w:r>
      <w:r w:rsidRPr="001A1C74">
        <w:t>time - and, yes, you need a timer to help you quantify that.</w:t>
      </w:r>
    </w:p>
    <w:p w14:paraId="773789C2" w14:textId="77777777" w:rsidR="001A1C74" w:rsidRDefault="001A1C74"/>
    <w:sectPr w:rsidR="001A1C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5C47" w14:textId="77777777" w:rsidR="001A1C74" w:rsidRDefault="001A1C74" w:rsidP="001A1C74">
      <w:pPr>
        <w:spacing w:after="0" w:line="240" w:lineRule="auto"/>
      </w:pPr>
      <w:r>
        <w:separator/>
      </w:r>
    </w:p>
  </w:endnote>
  <w:endnote w:type="continuationSeparator" w:id="0">
    <w:p w14:paraId="075B1B6F" w14:textId="77777777" w:rsidR="001A1C74" w:rsidRDefault="001A1C74" w:rsidP="001A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7504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91A60A" w14:textId="02040126" w:rsidR="001A1C74" w:rsidRDefault="001A1C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424749" w14:textId="77777777" w:rsidR="001A1C74" w:rsidRDefault="001A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6FF5" w14:textId="77777777" w:rsidR="001A1C74" w:rsidRDefault="001A1C74" w:rsidP="001A1C74">
      <w:pPr>
        <w:spacing w:after="0" w:line="240" w:lineRule="auto"/>
      </w:pPr>
      <w:r>
        <w:separator/>
      </w:r>
    </w:p>
  </w:footnote>
  <w:footnote w:type="continuationSeparator" w:id="0">
    <w:p w14:paraId="14DE140F" w14:textId="77777777" w:rsidR="001A1C74" w:rsidRDefault="001A1C74" w:rsidP="001A1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74"/>
    <w:rsid w:val="001A1C74"/>
    <w:rsid w:val="00207485"/>
    <w:rsid w:val="00342066"/>
    <w:rsid w:val="005275FA"/>
    <w:rsid w:val="00846BF7"/>
    <w:rsid w:val="009209DF"/>
    <w:rsid w:val="00C51276"/>
    <w:rsid w:val="00CC75E6"/>
    <w:rsid w:val="00C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1650"/>
  <w15:chartTrackingRefBased/>
  <w15:docId w15:val="{BD8174DA-B9D9-4D09-B5F1-7BA7FA18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1A1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C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74"/>
  </w:style>
  <w:style w:type="paragraph" w:styleId="Footer">
    <w:name w:val="footer"/>
    <w:basedOn w:val="Normal"/>
    <w:link w:val="FooterChar"/>
    <w:uiPriority w:val="99"/>
    <w:unhideWhenUsed/>
    <w:rsid w:val="001A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2978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58015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38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27335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04513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2</cp:revision>
  <cp:lastPrinted>2025-02-20T12:18:00Z</cp:lastPrinted>
  <dcterms:created xsi:type="dcterms:W3CDTF">2025-02-20T12:11:00Z</dcterms:created>
  <dcterms:modified xsi:type="dcterms:W3CDTF">2025-02-20T12:18:00Z</dcterms:modified>
</cp:coreProperties>
</file>